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FB" w:rsidRDefault="005332FB" w:rsidP="005332FB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附表1</w:t>
      </w:r>
    </w:p>
    <w:p w:rsidR="005332FB" w:rsidRDefault="005332FB" w:rsidP="005332FB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学生毕业设计情况统计表</w:t>
      </w:r>
    </w:p>
    <w:p w:rsidR="005332FB" w:rsidRDefault="005332FB" w:rsidP="005332FB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部门：                      填表时间：    年   月    日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540"/>
        <w:gridCol w:w="3571"/>
        <w:gridCol w:w="1624"/>
        <w:gridCol w:w="1078"/>
      </w:tblGrid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  <w:jc w:val="center"/>
            </w:pPr>
            <w:r>
              <w:rPr>
                <w:rFonts w:hint="eastAsia"/>
              </w:rPr>
              <w:t>班级学号</w:t>
            </w: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  <w:jc w:val="center"/>
            </w:pPr>
            <w:r>
              <w:rPr>
                <w:rFonts w:hint="eastAsia"/>
              </w:rPr>
              <w:t>设计题目</w:t>
            </w: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  <w:tr w:rsidR="005332FB" w:rsidTr="00F648CB">
        <w:tc>
          <w:tcPr>
            <w:tcW w:w="1473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540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3571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624" w:type="dxa"/>
          </w:tcPr>
          <w:p w:rsidR="005332FB" w:rsidRDefault="005332FB" w:rsidP="00F648CB">
            <w:pPr>
              <w:spacing w:line="560" w:lineRule="exact"/>
            </w:pPr>
          </w:p>
        </w:tc>
        <w:tc>
          <w:tcPr>
            <w:tcW w:w="1078" w:type="dxa"/>
          </w:tcPr>
          <w:p w:rsidR="005332FB" w:rsidRDefault="005332FB" w:rsidP="00F648CB">
            <w:pPr>
              <w:spacing w:line="560" w:lineRule="exact"/>
            </w:pPr>
          </w:p>
        </w:tc>
      </w:tr>
    </w:tbl>
    <w:p w:rsidR="005332FB" w:rsidRDefault="005332FB" w:rsidP="005332FB">
      <w:pPr>
        <w:spacing w:line="560" w:lineRule="exact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负责人：</w:t>
      </w:r>
    </w:p>
    <w:p w:rsidR="005332FB" w:rsidRDefault="005332FB" w:rsidP="005332FB"/>
    <w:p w:rsidR="005332FB" w:rsidRDefault="005332FB" w:rsidP="005332FB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附表2：</w:t>
      </w:r>
    </w:p>
    <w:p w:rsidR="005332FB" w:rsidRDefault="005332FB" w:rsidP="005332FB">
      <w:pPr>
        <w:spacing w:afterLines="50" w:after="156" w:line="3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2018/2019学年第二学期</w:t>
      </w:r>
    </w:p>
    <w:p w:rsidR="005332FB" w:rsidRDefault="005332FB" w:rsidP="005332FB">
      <w:pPr>
        <w:spacing w:afterLines="50" w:after="156" w:line="36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期中教学检查汇总表</w:t>
      </w:r>
    </w:p>
    <w:p w:rsidR="005332FB" w:rsidRDefault="005332FB" w:rsidP="005332FB">
      <w:pPr>
        <w:spacing w:afterLines="50" w:after="156" w:line="3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系部（校区）：                </w:t>
      </w:r>
      <w:r>
        <w:rPr>
          <w:rFonts w:ascii="宋体" w:hAnsi="宋体" w:cs="宋体" w:hint="eastAsia"/>
          <w:kern w:val="0"/>
          <w:sz w:val="24"/>
        </w:rPr>
        <w:t xml:space="preserve">填表日期：   　年 　月 　日          </w:t>
      </w:r>
    </w:p>
    <w:tbl>
      <w:tblPr>
        <w:tblW w:w="9030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600"/>
        <w:gridCol w:w="721"/>
        <w:gridCol w:w="3419"/>
        <w:gridCol w:w="751"/>
      </w:tblGrid>
      <w:tr w:rsidR="005332FB" w:rsidTr="00F648CB">
        <w:trPr>
          <w:trHeight w:hRule="exact" w:val="43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教师总数（不含外聘）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外聘教师数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:rsidTr="00F648CB">
        <w:trPr>
          <w:trHeight w:hRule="exact" w:val="432"/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32FB" w:rsidRDefault="005332FB" w:rsidP="00F648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本学期任课教师总数</w:t>
            </w:r>
            <w:r>
              <w:rPr>
                <w:rFonts w:ascii="宋体" w:hAnsi="宋体" w:cs="宋体" w:hint="eastAsia"/>
                <w:kern w:val="0"/>
                <w:szCs w:val="21"/>
              </w:rPr>
              <w:t>（含外聘）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本学期教学班级数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:rsidTr="00F648CB">
        <w:trPr>
          <w:trHeight w:hRule="exact" w:val="432"/>
          <w:jc w:val="center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2FB" w:rsidRDefault="005332FB" w:rsidP="00F648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本学期无课专职教师数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:rsidTr="00F648CB">
        <w:trPr>
          <w:trHeight w:hRule="exact" w:val="432"/>
          <w:jc w:val="center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各系部（校区）学期工作计划制定及落实情况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教师听课制度是否执行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:rsidTr="00F648CB">
        <w:trPr>
          <w:trHeight w:hRule="exact" w:val="432"/>
          <w:jc w:val="center"/>
        </w:trPr>
        <w:tc>
          <w:tcPr>
            <w:tcW w:w="4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教师教学文件是否齐备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实践教学环节计划及执行情况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:rsidTr="00F648CB">
        <w:trPr>
          <w:trHeight w:val="463"/>
          <w:jc w:val="center"/>
        </w:trPr>
        <w:tc>
          <w:tcPr>
            <w:tcW w:w="4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教师学期授课计划是否执行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指导教师是否到位及效果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:rsidTr="00F648CB">
        <w:trPr>
          <w:trHeight w:val="463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2FB" w:rsidRDefault="005332FB" w:rsidP="00F64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存在的主要问题：</w:t>
            </w:r>
          </w:p>
          <w:p w:rsidR="005332FB" w:rsidRDefault="005332FB" w:rsidP="00F648CB">
            <w:pPr>
              <w:rPr>
                <w:rFonts w:ascii="仿宋_GB2312" w:eastAsia="仿宋_GB2312"/>
                <w:sz w:val="24"/>
              </w:rPr>
            </w:pPr>
          </w:p>
          <w:p w:rsidR="005332FB" w:rsidRDefault="005332FB" w:rsidP="00F648CB">
            <w:pPr>
              <w:rPr>
                <w:rFonts w:ascii="仿宋_GB2312" w:eastAsia="仿宋_GB2312"/>
                <w:sz w:val="24"/>
              </w:rPr>
            </w:pPr>
          </w:p>
          <w:p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2FB" w:rsidTr="00F648CB">
        <w:trPr>
          <w:trHeight w:val="3067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32FB" w:rsidRDefault="005332FB" w:rsidP="00F64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系部（校区）整改措施：</w:t>
            </w:r>
          </w:p>
          <w:p w:rsidR="005332FB" w:rsidRDefault="005332FB" w:rsidP="00F64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2FB" w:rsidTr="005332FB">
        <w:trPr>
          <w:trHeight w:val="4286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32FB" w:rsidRDefault="005332FB" w:rsidP="00F64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期中检查总结：</w:t>
            </w:r>
          </w:p>
          <w:p w:rsidR="005332FB" w:rsidRDefault="005332FB" w:rsidP="00F648C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332FB" w:rsidRDefault="005332FB" w:rsidP="005332FB">
      <w:pPr>
        <w:widowControl/>
      </w:pPr>
      <w:r>
        <w:rPr>
          <w:rFonts w:ascii="宋体" w:hAnsi="宋体" w:cs="宋体" w:hint="eastAsia"/>
          <w:kern w:val="0"/>
          <w:sz w:val="24"/>
        </w:rPr>
        <w:t>填表人：                            负责人：</w:t>
      </w:r>
    </w:p>
    <w:p w:rsidR="00EF492A" w:rsidRDefault="00EF492A">
      <w:bookmarkStart w:id="0" w:name="_GoBack"/>
      <w:bookmarkEnd w:id="0"/>
    </w:p>
    <w:sectPr w:rsidR="00EF492A">
      <w:headerReference w:type="default" r:id="rId4"/>
      <w:footerReference w:type="even" r:id="rId5"/>
      <w:foot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62" w:rsidRDefault="005332F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9C3962" w:rsidRDefault="005332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62" w:rsidRDefault="005332F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9C3962" w:rsidRDefault="005332FB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62" w:rsidRDefault="005332F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FB"/>
    <w:rsid w:val="005332FB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D299A-E1B0-46C6-B969-BBA5659A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33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332F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53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332F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5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明林 付</dc:creator>
  <cp:keywords/>
  <dc:description/>
  <cp:lastModifiedBy>明林 付</cp:lastModifiedBy>
  <cp:revision>1</cp:revision>
  <dcterms:created xsi:type="dcterms:W3CDTF">2019-04-12T07:18:00Z</dcterms:created>
  <dcterms:modified xsi:type="dcterms:W3CDTF">2019-04-12T07:19:00Z</dcterms:modified>
</cp:coreProperties>
</file>